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D1" w:rsidRPr="0050498F" w:rsidRDefault="00F61ED1" w:rsidP="00F61ED1">
      <w:pPr>
        <w:ind w:firstLine="5760"/>
        <w:rPr>
          <w:caps/>
          <w:lang w:val="uk-UA"/>
        </w:rPr>
      </w:pPr>
      <w:r w:rsidRPr="0050498F">
        <w:rPr>
          <w:caps/>
          <w:lang w:val="uk-UA"/>
        </w:rPr>
        <w:t>ЗАТВЕРДЖено</w:t>
      </w:r>
    </w:p>
    <w:p w:rsidR="00F61ED1" w:rsidRDefault="00F61ED1" w:rsidP="00F61ED1">
      <w:pPr>
        <w:ind w:firstLine="5760"/>
        <w:rPr>
          <w:lang w:val="uk-UA"/>
        </w:rPr>
      </w:pPr>
      <w:r>
        <w:rPr>
          <w:lang w:val="uk-UA"/>
        </w:rPr>
        <w:t>Наказом</w:t>
      </w:r>
      <w:r>
        <w:rPr>
          <w:lang w:val="uk-UA"/>
        </w:rPr>
        <w:t xml:space="preserve">  </w:t>
      </w:r>
      <w:r>
        <w:rPr>
          <w:lang w:val="uk-UA"/>
        </w:rPr>
        <w:t>директора</w:t>
      </w:r>
      <w:r>
        <w:rPr>
          <w:lang w:val="uk-UA"/>
        </w:rPr>
        <w:t xml:space="preserve"> </w:t>
      </w:r>
      <w:r>
        <w:rPr>
          <w:lang w:val="uk-UA"/>
        </w:rPr>
        <w:t>школи</w:t>
      </w:r>
      <w:r>
        <w:rPr>
          <w:lang w:val="uk-UA"/>
        </w:rPr>
        <w:t xml:space="preserve"> </w:t>
      </w:r>
      <w:r>
        <w:rPr>
          <w:lang w:val="uk-UA"/>
        </w:rPr>
        <w:t>№</w:t>
      </w:r>
      <w:r>
        <w:rPr>
          <w:lang w:val="uk-UA"/>
        </w:rPr>
        <w:t xml:space="preserve"> </w:t>
      </w:r>
    </w:p>
    <w:p w:rsidR="00F61ED1" w:rsidRPr="0050498F" w:rsidRDefault="00F61ED1" w:rsidP="00F61ED1">
      <w:pPr>
        <w:ind w:firstLine="5760"/>
        <w:rPr>
          <w:lang w:val="uk-UA"/>
        </w:rPr>
      </w:pPr>
      <w:r>
        <w:rPr>
          <w:lang w:val="uk-UA"/>
        </w:rPr>
        <w:t>№</w:t>
      </w:r>
      <w:r>
        <w:rPr>
          <w:lang w:val="uk-UA"/>
        </w:rPr>
        <w:t xml:space="preserve"> ____ </w:t>
      </w:r>
      <w:r>
        <w:rPr>
          <w:lang w:val="uk-UA"/>
        </w:rPr>
        <w:t>від</w:t>
      </w:r>
      <w:r>
        <w:rPr>
          <w:lang w:val="uk-UA"/>
        </w:rPr>
        <w:t xml:space="preserve"> </w:t>
      </w:r>
      <w:r>
        <w:rPr>
          <w:lang w:val="uk-UA"/>
        </w:rPr>
        <w:t>„</w:t>
      </w:r>
      <w:r>
        <w:rPr>
          <w:lang w:val="uk-UA"/>
        </w:rPr>
        <w:t>___</w:t>
      </w:r>
      <w:r>
        <w:rPr>
          <w:lang w:val="uk-UA"/>
        </w:rPr>
        <w:t>”</w:t>
      </w:r>
      <w:r>
        <w:rPr>
          <w:lang w:val="uk-UA"/>
        </w:rPr>
        <w:t xml:space="preserve"> _______ </w:t>
      </w:r>
      <w:r w:rsidRPr="00FA5953">
        <w:rPr>
          <w:rFonts w:ascii="Times New Roman"/>
          <w:lang w:val="uk-UA"/>
        </w:rPr>
        <w:t>20</w:t>
      </w:r>
      <w:r>
        <w:rPr>
          <w:lang w:val="uk-UA"/>
        </w:rPr>
        <w:t xml:space="preserve">__ </w:t>
      </w:r>
      <w:r>
        <w:rPr>
          <w:lang w:val="uk-UA"/>
        </w:rPr>
        <w:t>р</w:t>
      </w:r>
      <w:r>
        <w:rPr>
          <w:lang w:val="uk-UA"/>
        </w:rPr>
        <w:t>.</w:t>
      </w:r>
    </w:p>
    <w:p w:rsidR="00F61ED1" w:rsidRPr="0050498F" w:rsidRDefault="00F61ED1" w:rsidP="00F61ED1">
      <w:pPr>
        <w:rPr>
          <w:lang w:val="uk-UA"/>
        </w:rPr>
      </w:pPr>
    </w:p>
    <w:p w:rsidR="00F61ED1" w:rsidRPr="0050498F" w:rsidRDefault="00F61ED1" w:rsidP="00F61ED1">
      <w:pPr>
        <w:rPr>
          <w:lang w:val="uk-UA"/>
        </w:rPr>
      </w:pPr>
    </w:p>
    <w:p w:rsidR="00F61ED1" w:rsidRPr="00FD3CB5" w:rsidRDefault="00F61ED1" w:rsidP="00F61ED1">
      <w:pPr>
        <w:autoSpaceDE w:val="0"/>
        <w:autoSpaceDN w:val="0"/>
        <w:adjustRightInd w:val="0"/>
        <w:jc w:val="center"/>
        <w:rPr>
          <w:rFonts w:ascii="Times New Roman"/>
          <w:b/>
          <w:lang w:val="uk-UA" w:eastAsia="uk-UA"/>
        </w:rPr>
      </w:pPr>
      <w:r w:rsidRPr="00946BDC">
        <w:rPr>
          <w:rFonts w:ascii="Times New Roman"/>
          <w:b/>
          <w:lang w:val="uk-UA" w:eastAsia="uk-UA"/>
        </w:rPr>
        <w:t>ІНСТРУКЦІЯ З БЕЗПЕКИ ЖИТТЄДІЯЛЬНОСТІ УЧНІВ</w:t>
      </w:r>
      <w:r w:rsidRPr="00FD3CB5">
        <w:rPr>
          <w:rFonts w:ascii="Times New Roman"/>
          <w:b/>
          <w:lang w:val="uk-UA" w:eastAsia="uk-UA"/>
        </w:rPr>
        <w:t xml:space="preserve"> № ____</w:t>
      </w:r>
    </w:p>
    <w:p w:rsidR="00F61ED1" w:rsidRPr="00946BDC" w:rsidRDefault="00F61ED1" w:rsidP="00F61ED1">
      <w:pPr>
        <w:autoSpaceDE w:val="0"/>
        <w:autoSpaceDN w:val="0"/>
        <w:adjustRightInd w:val="0"/>
        <w:jc w:val="center"/>
        <w:rPr>
          <w:rFonts w:ascii="Times New Roman"/>
          <w:b/>
          <w:lang w:val="uk-UA" w:eastAsia="uk-UA"/>
        </w:rPr>
      </w:pPr>
      <w:r w:rsidRPr="00946BDC">
        <w:rPr>
          <w:rFonts w:ascii="Times New Roman"/>
          <w:b/>
          <w:lang w:val="uk-UA" w:eastAsia="uk-UA"/>
        </w:rPr>
        <w:t xml:space="preserve"> ПІД ЧАС ВЕСНЯНИХ КАНІКУЛ</w:t>
      </w:r>
    </w:p>
    <w:p w:rsidR="00F61ED1" w:rsidRPr="00946BDC" w:rsidRDefault="00F61ED1" w:rsidP="00F61ED1">
      <w:pPr>
        <w:autoSpaceDE w:val="0"/>
        <w:autoSpaceDN w:val="0"/>
        <w:adjustRightInd w:val="0"/>
        <w:jc w:val="center"/>
        <w:rPr>
          <w:rFonts w:ascii="Times New Roman"/>
          <w:b/>
          <w:lang w:val="uk-UA" w:eastAsia="uk-UA"/>
        </w:rPr>
      </w:pPr>
    </w:p>
    <w:p w:rsidR="00F61ED1" w:rsidRPr="00FD3CB5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lang w:val="uk-UA" w:eastAsia="uk-UA"/>
        </w:rPr>
      </w:pPr>
      <w:r w:rsidRPr="00FD3CB5">
        <w:rPr>
          <w:rFonts w:ascii="Times New Roman"/>
          <w:b/>
          <w:lang w:val="uk-UA" w:eastAsia="uk-UA"/>
        </w:rPr>
        <w:t>1. Загальні положення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1.1. Інструкція з безпеки учнів під час весня</w:t>
      </w:r>
      <w:r w:rsidRPr="00946BDC">
        <w:rPr>
          <w:rFonts w:ascii="Times New Roman"/>
          <w:lang w:val="uk-UA" w:eastAsia="uk-UA"/>
        </w:rPr>
        <w:softHyphen/>
        <w:t>них канікул поширюється на всіх учасників навчально-виховного процесу під час пере</w:t>
      </w:r>
      <w:r w:rsidRPr="00946BDC">
        <w:rPr>
          <w:rFonts w:ascii="Times New Roman"/>
          <w:lang w:val="uk-UA" w:eastAsia="uk-UA"/>
        </w:rPr>
        <w:softHyphen/>
        <w:t>бування учнів на весняних каніку</w:t>
      </w:r>
      <w:r w:rsidRPr="00946BDC">
        <w:rPr>
          <w:rFonts w:ascii="Times New Roman"/>
          <w:lang w:val="uk-UA" w:eastAsia="uk-UA"/>
        </w:rPr>
        <w:softHyphen/>
        <w:t>лах.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1.2. Інструкція розроблена відповідно до «По</w:t>
      </w:r>
      <w:r w:rsidRPr="00946BDC">
        <w:rPr>
          <w:rFonts w:ascii="Times New Roman"/>
          <w:lang w:val="uk-UA" w:eastAsia="uk-UA"/>
        </w:rPr>
        <w:softHyphen/>
        <w:t>ложення про організацію роботи з охорони праці учасників навчально-виховного про</w:t>
      </w:r>
      <w:r w:rsidRPr="00946BDC">
        <w:rPr>
          <w:rFonts w:ascii="Times New Roman"/>
          <w:lang w:val="uk-UA" w:eastAsia="uk-UA"/>
        </w:rPr>
        <w:softHyphen/>
        <w:t>цесу», затвердженого наказом Міністерства освіти і науки України від 20.11.2006 р. №782, «Правил дорожнього руху України», затвердженого постановою Кабінету Міні</w:t>
      </w:r>
      <w:r w:rsidRPr="00946BDC">
        <w:rPr>
          <w:rFonts w:ascii="Times New Roman"/>
          <w:lang w:val="uk-UA" w:eastAsia="uk-UA"/>
        </w:rPr>
        <w:softHyphen/>
        <w:t>стрів України від 10.10.2001 р. №1306, «Пра</w:t>
      </w:r>
      <w:r w:rsidRPr="00946BDC">
        <w:rPr>
          <w:rFonts w:ascii="Times New Roman"/>
          <w:lang w:val="uk-UA" w:eastAsia="uk-UA"/>
        </w:rPr>
        <w:softHyphen/>
        <w:t>вил пожежної безпеки для закладів, установ і організацій системи освіти України», за</w:t>
      </w:r>
      <w:r w:rsidRPr="00946BDC">
        <w:rPr>
          <w:rFonts w:ascii="Times New Roman"/>
          <w:lang w:val="uk-UA" w:eastAsia="uk-UA"/>
        </w:rPr>
        <w:softHyphen/>
        <w:t>твердженого наказом Міністерства освіти і науки України, Міністерства внутрішніх справ України, Головного управління дер</w:t>
      </w:r>
      <w:r w:rsidRPr="00946BDC">
        <w:rPr>
          <w:rFonts w:ascii="Times New Roman"/>
          <w:lang w:val="uk-UA" w:eastAsia="uk-UA"/>
        </w:rPr>
        <w:softHyphen/>
        <w:t>жавної пожежної охорони від 30.09.1998 р. №348/70.</w:t>
      </w: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1.3. Усі учасники навчально-виховного проце</w:t>
      </w:r>
      <w:r w:rsidRPr="00946BDC">
        <w:rPr>
          <w:rFonts w:ascii="Times New Roman"/>
          <w:lang w:val="uk-UA" w:eastAsia="uk-UA"/>
        </w:rPr>
        <w:softHyphen/>
        <w:t>су повинні знати правила надання першої (долікарської) допомоги при характерних ушкодженнях, мати необхідні знання і на</w:t>
      </w:r>
      <w:r w:rsidRPr="00946BDC">
        <w:rPr>
          <w:rFonts w:ascii="Times New Roman"/>
          <w:lang w:val="uk-UA" w:eastAsia="uk-UA"/>
        </w:rPr>
        <w:softHyphen/>
        <w:t>вички користування медикаментами.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lang w:val="uk-UA" w:eastAsia="uk-UA"/>
        </w:rPr>
      </w:pPr>
      <w:r w:rsidRPr="00FD3CB5">
        <w:rPr>
          <w:rFonts w:ascii="Times New Roman"/>
          <w:b/>
          <w:lang w:val="uk-UA" w:eastAsia="uk-UA"/>
        </w:rPr>
        <w:t>2. Вимоги безпеки життєдіяльності учнів під час вес</w:t>
      </w:r>
      <w:r w:rsidRPr="00FD3CB5">
        <w:rPr>
          <w:rFonts w:ascii="Times New Roman"/>
          <w:b/>
          <w:lang w:val="uk-UA" w:eastAsia="uk-UA"/>
        </w:rPr>
        <w:softHyphen/>
        <w:t>няних канікул</w:t>
      </w:r>
    </w:p>
    <w:p w:rsidR="00F61ED1" w:rsidRPr="00FD3CB5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lang w:val="uk-UA" w:eastAsia="uk-UA"/>
        </w:rPr>
      </w:pPr>
    </w:p>
    <w:p w:rsidR="00F61ED1" w:rsidRPr="00DD1BFE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i/>
          <w:lang w:val="uk-UA" w:eastAsia="uk-UA"/>
        </w:rPr>
      </w:pPr>
      <w:r w:rsidRPr="00DD1BFE">
        <w:rPr>
          <w:rFonts w:ascii="Times New Roman"/>
          <w:b/>
          <w:i/>
          <w:lang w:val="uk-UA" w:eastAsia="uk-UA"/>
        </w:rPr>
        <w:t>2.1. Вимоги безпеки життєдіяльності учнів перед початком весняних канікул.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2.1.1. Перед початком весняних канікул чіт</w:t>
      </w:r>
      <w:r w:rsidRPr="00946BDC">
        <w:rPr>
          <w:rFonts w:ascii="Times New Roman"/>
          <w:lang w:val="uk-UA" w:eastAsia="uk-UA"/>
        </w:rPr>
        <w:softHyphen/>
        <w:t>ко визначити терміни початку та за</w:t>
      </w:r>
      <w:r w:rsidRPr="00946BDC">
        <w:rPr>
          <w:rFonts w:ascii="Times New Roman"/>
          <w:lang w:val="uk-UA" w:eastAsia="uk-UA"/>
        </w:rPr>
        <w:softHyphen/>
        <w:t>кінчення канікул.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2.1.2. У разі продовження канікул теле</w:t>
      </w:r>
      <w:r w:rsidRPr="00946BDC">
        <w:rPr>
          <w:rFonts w:ascii="Times New Roman"/>
          <w:lang w:val="uk-UA" w:eastAsia="uk-UA"/>
        </w:rPr>
        <w:softHyphen/>
        <w:t>фонувати в останній день визначе</w:t>
      </w:r>
      <w:r w:rsidRPr="00946BDC">
        <w:rPr>
          <w:rFonts w:ascii="Times New Roman"/>
          <w:lang w:val="uk-UA" w:eastAsia="uk-UA"/>
        </w:rPr>
        <w:softHyphen/>
        <w:t>них термінів до приймальної за тел.</w:t>
      </w:r>
      <w:r>
        <w:rPr>
          <w:rFonts w:ascii="Times New Roman"/>
          <w:lang w:val="uk-UA" w:eastAsia="uk-UA"/>
        </w:rPr>
        <w:t xml:space="preserve"> (044) 530-20-86 </w:t>
      </w:r>
      <w:r w:rsidRPr="00946BDC">
        <w:rPr>
          <w:rFonts w:ascii="Times New Roman"/>
          <w:lang w:val="uk-UA" w:eastAsia="uk-UA"/>
        </w:rPr>
        <w:t xml:space="preserve">або </w:t>
      </w:r>
      <w:r>
        <w:rPr>
          <w:rFonts w:ascii="Times New Roman"/>
          <w:lang w:val="uk-UA" w:eastAsia="uk-UA"/>
        </w:rPr>
        <w:t>класному керівнику</w:t>
      </w:r>
      <w:r w:rsidRPr="00946BDC">
        <w:rPr>
          <w:rFonts w:ascii="Times New Roman"/>
          <w:lang w:val="uk-UA" w:eastAsia="uk-UA"/>
        </w:rPr>
        <w:t xml:space="preserve"> для визначення но</w:t>
      </w:r>
      <w:r w:rsidRPr="00946BDC">
        <w:rPr>
          <w:rFonts w:ascii="Times New Roman"/>
          <w:lang w:val="uk-UA" w:eastAsia="uk-UA"/>
        </w:rPr>
        <w:softHyphen/>
        <w:t>вого терміну канікул.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2.1.3. Ознайомитись із планом проведення канікул у класі, брати актив</w:t>
      </w:r>
      <w:r w:rsidRPr="00946BDC">
        <w:rPr>
          <w:rFonts w:ascii="Times New Roman"/>
          <w:lang w:val="uk-UA" w:eastAsia="uk-UA"/>
        </w:rPr>
        <w:softHyphen/>
        <w:t>ну участь у запланованих заходах.</w:t>
      </w: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2.1.4. У разі неможливості з поважних при</w:t>
      </w:r>
      <w:r w:rsidRPr="00946BDC">
        <w:rPr>
          <w:rFonts w:ascii="Times New Roman"/>
          <w:lang w:val="uk-UA" w:eastAsia="uk-UA"/>
        </w:rPr>
        <w:softHyphen/>
        <w:t>чин або за сімейними обставинами взяти участь у запланованих під час канікул заходах або вчасно приступи</w:t>
      </w:r>
      <w:r w:rsidRPr="00946BDC">
        <w:rPr>
          <w:rFonts w:ascii="Times New Roman"/>
          <w:lang w:val="uk-UA" w:eastAsia="uk-UA"/>
        </w:rPr>
        <w:softHyphen/>
        <w:t>ти до навчальних занять після кані</w:t>
      </w:r>
      <w:r w:rsidRPr="00946BDC">
        <w:rPr>
          <w:rFonts w:ascii="Times New Roman"/>
          <w:lang w:val="uk-UA" w:eastAsia="uk-UA"/>
        </w:rPr>
        <w:softHyphen/>
        <w:t xml:space="preserve">кул, завчасно попередити </w:t>
      </w:r>
      <w:r>
        <w:rPr>
          <w:rFonts w:ascii="Times New Roman"/>
          <w:lang w:val="uk-UA" w:eastAsia="uk-UA"/>
        </w:rPr>
        <w:t>класного керівника</w:t>
      </w:r>
      <w:r w:rsidRPr="00946BDC">
        <w:rPr>
          <w:rFonts w:ascii="Times New Roman"/>
          <w:lang w:val="uk-UA" w:eastAsia="uk-UA"/>
        </w:rPr>
        <w:t>, надавши заяву чи медичну довідку, підтверджуючи об</w:t>
      </w:r>
      <w:r w:rsidRPr="00946BDC">
        <w:rPr>
          <w:rFonts w:ascii="Times New Roman"/>
          <w:lang w:val="uk-UA" w:eastAsia="uk-UA"/>
        </w:rPr>
        <w:softHyphen/>
        <w:t xml:space="preserve">ґрунтованість причини. </w:t>
      </w:r>
    </w:p>
    <w:p w:rsidR="00F61ED1" w:rsidRPr="00DD1BFE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i/>
          <w:lang w:val="uk-UA" w:eastAsia="uk-UA"/>
        </w:rPr>
      </w:pPr>
      <w:r w:rsidRPr="00DD1BFE">
        <w:rPr>
          <w:rFonts w:ascii="Times New Roman"/>
          <w:b/>
          <w:i/>
          <w:lang w:val="uk-UA" w:eastAsia="uk-UA"/>
        </w:rPr>
        <w:t xml:space="preserve">2.2. Вимоги безпеки життєдіяльності учнів  під час весняних канікул. 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2.2.1. Під час канікул, перебуваючи на ву</w:t>
      </w:r>
      <w:r w:rsidRPr="00946BDC">
        <w:rPr>
          <w:rFonts w:ascii="Times New Roman"/>
          <w:lang w:val="uk-UA" w:eastAsia="uk-UA"/>
        </w:rPr>
        <w:softHyphen/>
        <w:t>лиці й ставши учасником дорожньо-транспортного руху, чітко виконувати правила дорожнього руху: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рухатися по тротуарах і пішохідних доріжках, тримаючись правого боку;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за межами населених пунктів, рухаю</w:t>
      </w:r>
      <w:r w:rsidRPr="00946BDC">
        <w:rPr>
          <w:rFonts w:ascii="Times New Roman"/>
          <w:lang w:val="uk-UA" w:eastAsia="uk-UA"/>
        </w:rPr>
        <w:softHyphen/>
        <w:t>чись узбіччям чи краєм проїзної час</w:t>
      </w:r>
      <w:r w:rsidRPr="00946BDC">
        <w:rPr>
          <w:rFonts w:ascii="Times New Roman"/>
          <w:lang w:val="uk-UA" w:eastAsia="uk-UA"/>
        </w:rPr>
        <w:softHyphen/>
        <w:t>тини, йти назустріч руху транспорт</w:t>
      </w:r>
      <w:r w:rsidRPr="00946BDC">
        <w:rPr>
          <w:rFonts w:ascii="Times New Roman"/>
          <w:lang w:val="uk-UA" w:eastAsia="uk-UA"/>
        </w:rPr>
        <w:softHyphen/>
        <w:t>них засобів;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переходити проїзну частину тільки на пішохідних переходах, у тому числі підземних і наземних, а у разі їх від</w:t>
      </w:r>
      <w:r w:rsidRPr="00946BDC">
        <w:rPr>
          <w:rFonts w:ascii="Times New Roman"/>
          <w:lang w:val="uk-UA" w:eastAsia="uk-UA"/>
        </w:rPr>
        <w:softHyphen/>
        <w:t>сутності — на перехрестях по лініях тротуарів або узбіч;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у місцях, де рух регулюється, керува</w:t>
      </w:r>
      <w:r w:rsidRPr="00946BDC">
        <w:rPr>
          <w:rFonts w:ascii="Times New Roman"/>
          <w:lang w:val="uk-UA" w:eastAsia="uk-UA"/>
        </w:rPr>
        <w:softHyphen/>
        <w:t>тися тільки сигналами регулювальни</w:t>
      </w:r>
      <w:r w:rsidRPr="00946BDC">
        <w:rPr>
          <w:rFonts w:ascii="Times New Roman"/>
          <w:lang w:val="uk-UA" w:eastAsia="uk-UA"/>
        </w:rPr>
        <w:softHyphen/>
        <w:t>ка чи світлофора;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 xml:space="preserve">* виходити на проїзну частину </w:t>
      </w:r>
      <w:r>
        <w:rPr>
          <w:rFonts w:ascii="Times New Roman"/>
          <w:lang w:val="uk-UA" w:eastAsia="uk-UA"/>
        </w:rPr>
        <w:t>по</w:t>
      </w:r>
      <w:r w:rsidRPr="00946BDC">
        <w:rPr>
          <w:rFonts w:ascii="Times New Roman"/>
          <w:lang w:val="uk-UA" w:eastAsia="uk-UA"/>
        </w:rPr>
        <w:t>за транспортних засобів, упевнив</w:t>
      </w:r>
      <w:r w:rsidRPr="00946BDC">
        <w:rPr>
          <w:rFonts w:ascii="Times New Roman"/>
          <w:lang w:val="uk-UA" w:eastAsia="uk-UA"/>
        </w:rPr>
        <w:softHyphen/>
        <w:t>шись у відсутності інших транспорт</w:t>
      </w:r>
      <w:r w:rsidRPr="00946BDC">
        <w:rPr>
          <w:rFonts w:ascii="Times New Roman"/>
          <w:lang w:val="uk-UA" w:eastAsia="uk-UA"/>
        </w:rPr>
        <w:softHyphen/>
        <w:t>них засобів, що наближаються;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чекати транспортний засіб тільки на посадкових майданчиках (зупин</w:t>
      </w:r>
      <w:r w:rsidRPr="00946BDC">
        <w:rPr>
          <w:rFonts w:ascii="Times New Roman"/>
          <w:lang w:val="uk-UA" w:eastAsia="uk-UA"/>
        </w:rPr>
        <w:softHyphen/>
        <w:t>ках), тротуарах, узбіччях, не створю</w:t>
      </w:r>
      <w:r w:rsidRPr="00946BDC">
        <w:rPr>
          <w:rFonts w:ascii="Times New Roman"/>
          <w:lang w:val="uk-UA" w:eastAsia="uk-UA"/>
        </w:rPr>
        <w:softHyphen/>
        <w:t>ючи перешкод для дорожнього руху;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на трамвайних зупинках, не облад</w:t>
      </w:r>
      <w:r w:rsidRPr="00946BDC">
        <w:rPr>
          <w:rFonts w:ascii="Times New Roman"/>
          <w:lang w:val="uk-UA" w:eastAsia="uk-UA"/>
        </w:rPr>
        <w:softHyphen/>
        <w:t>наних посадковими майданчиками, дозволяється виходити на проїзну частину лише з боку дверей і тільки після зупинки трамвая;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lastRenderedPageBreak/>
        <w:t>* у разі наближення транспортного за</w:t>
      </w:r>
      <w:r w:rsidRPr="00946BDC">
        <w:rPr>
          <w:rFonts w:ascii="Times New Roman"/>
          <w:lang w:val="uk-UA" w:eastAsia="uk-UA"/>
        </w:rPr>
        <w:softHyphen/>
        <w:t>собу з увімкненим проблисковим ма</w:t>
      </w:r>
      <w:r w:rsidRPr="00946BDC">
        <w:rPr>
          <w:rFonts w:ascii="Times New Roman"/>
          <w:lang w:val="uk-UA" w:eastAsia="uk-UA"/>
        </w:rPr>
        <w:softHyphen/>
        <w:t>ячком червоного чи синього кольору або зі спеціальним звуковим сигна</w:t>
      </w:r>
      <w:r w:rsidRPr="00946BDC">
        <w:rPr>
          <w:rFonts w:ascii="Times New Roman"/>
          <w:lang w:val="uk-UA" w:eastAsia="uk-UA"/>
        </w:rPr>
        <w:softHyphen/>
        <w:t>лом треба утриматися від переходу проїзної частини або негайно зали</w:t>
      </w:r>
      <w:r w:rsidRPr="00946BDC">
        <w:rPr>
          <w:rFonts w:ascii="Times New Roman"/>
          <w:lang w:val="uk-UA" w:eastAsia="uk-UA"/>
        </w:rPr>
        <w:softHyphen/>
        <w:t>шити її;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категорично забороняється вибігати на проїзну частину, влаштовувати ігри на проїзній частині або поблизу неї, переходити проїзну частину поза пішохідним переходом або встанов</w:t>
      </w:r>
      <w:r w:rsidRPr="00946BDC">
        <w:rPr>
          <w:rFonts w:ascii="Times New Roman"/>
          <w:lang w:val="uk-UA" w:eastAsia="uk-UA"/>
        </w:rPr>
        <w:softHyphen/>
        <w:t>леними місцями;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по проїзній дорозі на велосипеді ру</w:t>
      </w:r>
      <w:r w:rsidRPr="00946BDC">
        <w:rPr>
          <w:rFonts w:ascii="Times New Roman"/>
          <w:lang w:val="uk-UA" w:eastAsia="uk-UA"/>
        </w:rPr>
        <w:softHyphen/>
        <w:t>хатися дозволяється тільки дітям, які досягли 16 років; мопеди й велоси</w:t>
      </w:r>
      <w:r w:rsidRPr="00946BDC">
        <w:rPr>
          <w:rFonts w:ascii="Times New Roman"/>
          <w:lang w:val="uk-UA" w:eastAsia="uk-UA"/>
        </w:rPr>
        <w:softHyphen/>
        <w:t>педи мають бути обладнанні звуко</w:t>
      </w:r>
      <w:r w:rsidRPr="00946BDC">
        <w:rPr>
          <w:rFonts w:ascii="Times New Roman"/>
          <w:lang w:val="uk-UA" w:eastAsia="uk-UA"/>
        </w:rPr>
        <w:softHyphen/>
        <w:t xml:space="preserve">вим сигналом і </w:t>
      </w:r>
      <w:proofErr w:type="spellStart"/>
      <w:r w:rsidRPr="00946BDC">
        <w:rPr>
          <w:rFonts w:ascii="Times New Roman"/>
          <w:lang w:val="uk-UA" w:eastAsia="uk-UA"/>
        </w:rPr>
        <w:t>світлоповертачами</w:t>
      </w:r>
      <w:proofErr w:type="spellEnd"/>
      <w:r w:rsidRPr="00946BDC">
        <w:rPr>
          <w:rFonts w:ascii="Times New Roman"/>
          <w:lang w:val="uk-UA" w:eastAsia="uk-UA"/>
        </w:rPr>
        <w:t>: спереду — білого кольору, по боках — оранжевого, ззаду — червоного; на голові у водія має бути захисний шолом; необхідно чітко дотримува</w:t>
      </w:r>
      <w:r w:rsidRPr="00946BDC">
        <w:rPr>
          <w:rFonts w:ascii="Times New Roman"/>
          <w:lang w:val="uk-UA" w:eastAsia="uk-UA"/>
        </w:rPr>
        <w:softHyphen/>
        <w:t>тись правил дорожнього руху;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водіям мопедів і велосипедів заборо</w:t>
      </w:r>
      <w:r w:rsidRPr="00946BDC">
        <w:rPr>
          <w:rFonts w:ascii="Times New Roman"/>
          <w:lang w:val="uk-UA" w:eastAsia="uk-UA"/>
        </w:rPr>
        <w:softHyphen/>
        <w:t>няється: керувати транспортом з не</w:t>
      </w:r>
      <w:r w:rsidRPr="00946BDC">
        <w:rPr>
          <w:rFonts w:ascii="Times New Roman"/>
          <w:lang w:val="uk-UA" w:eastAsia="uk-UA"/>
        </w:rPr>
        <w:softHyphen/>
        <w:t>справним гальмом, звуковим сигна</w:t>
      </w:r>
      <w:r w:rsidRPr="00946BDC">
        <w:rPr>
          <w:rFonts w:ascii="Times New Roman"/>
          <w:lang w:val="uk-UA" w:eastAsia="uk-UA"/>
        </w:rPr>
        <w:softHyphen/>
        <w:t>лом, у темну пору доби; рухатися по автомагістралях, коли є поряд ве</w:t>
      </w:r>
      <w:r w:rsidRPr="00946BDC">
        <w:rPr>
          <w:rFonts w:ascii="Times New Roman"/>
          <w:lang w:val="uk-UA" w:eastAsia="uk-UA"/>
        </w:rPr>
        <w:softHyphen/>
        <w:t>лосипедна доріжка; рухатися по тро</w:t>
      </w:r>
      <w:r w:rsidRPr="00946BDC">
        <w:rPr>
          <w:rFonts w:ascii="Times New Roman"/>
          <w:lang w:val="uk-UA" w:eastAsia="uk-UA"/>
        </w:rPr>
        <w:softHyphen/>
        <w:t>туарах і пішохідних доріжках; їздити, не тримаючись за руль, та знімати ноги з педалей; перевозити пасажи</w:t>
      </w:r>
      <w:r w:rsidRPr="00946BDC">
        <w:rPr>
          <w:rFonts w:ascii="Times New Roman"/>
          <w:lang w:val="uk-UA" w:eastAsia="uk-UA"/>
        </w:rPr>
        <w:softHyphen/>
        <w:t>рів; буксирувати інші транспортні засоби;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на інших засобах для катання (</w:t>
      </w:r>
      <w:proofErr w:type="spellStart"/>
      <w:r w:rsidRPr="00946BDC">
        <w:rPr>
          <w:rFonts w:ascii="Times New Roman"/>
          <w:lang w:val="uk-UA" w:eastAsia="uk-UA"/>
        </w:rPr>
        <w:t>скейт-борд</w:t>
      </w:r>
      <w:proofErr w:type="spellEnd"/>
      <w:r w:rsidRPr="00946BDC">
        <w:rPr>
          <w:rFonts w:ascii="Times New Roman"/>
          <w:lang w:val="uk-UA" w:eastAsia="uk-UA"/>
        </w:rPr>
        <w:t>, самокат, ролики тощо) обирати місце на дитячих майданчиках та ін., на проїзну частину виїжджати забо</w:t>
      </w:r>
      <w:r w:rsidRPr="00946BDC">
        <w:rPr>
          <w:rFonts w:ascii="Times New Roman"/>
          <w:lang w:val="uk-UA" w:eastAsia="uk-UA"/>
        </w:rPr>
        <w:softHyphen/>
        <w:t>ронено;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учні гімназії повинні виконувати за</w:t>
      </w:r>
      <w:r w:rsidRPr="00946BDC">
        <w:rPr>
          <w:rFonts w:ascii="Times New Roman"/>
          <w:lang w:val="uk-UA" w:eastAsia="uk-UA"/>
        </w:rPr>
        <w:softHyphen/>
        <w:t>значені правила, а також інші Прави</w:t>
      </w:r>
      <w:r w:rsidRPr="00946BDC">
        <w:rPr>
          <w:rFonts w:ascii="Times New Roman"/>
          <w:lang w:val="uk-UA" w:eastAsia="uk-UA"/>
        </w:rPr>
        <w:softHyphen/>
        <w:t xml:space="preserve">ла дорожнього руху України, про які дізналися на уроках </w:t>
      </w:r>
      <w:r>
        <w:rPr>
          <w:rFonts w:ascii="Times New Roman"/>
          <w:lang w:val="uk-UA" w:eastAsia="uk-UA"/>
        </w:rPr>
        <w:t>з основ здоров`я,</w:t>
      </w:r>
      <w:r w:rsidRPr="00946BDC">
        <w:rPr>
          <w:rFonts w:ascii="Times New Roman"/>
          <w:lang w:val="uk-UA" w:eastAsia="uk-UA"/>
        </w:rPr>
        <w:t xml:space="preserve"> виховних годинах, в інших навчальних </w:t>
      </w:r>
      <w:r>
        <w:rPr>
          <w:rFonts w:ascii="Times New Roman"/>
          <w:lang w:val="uk-UA" w:eastAsia="uk-UA"/>
        </w:rPr>
        <w:t xml:space="preserve"> чи </w:t>
      </w:r>
      <w:r w:rsidRPr="00946BDC">
        <w:rPr>
          <w:rFonts w:ascii="Times New Roman"/>
          <w:lang w:val="uk-UA" w:eastAsia="uk-UA"/>
        </w:rPr>
        <w:t>спеціа</w:t>
      </w:r>
      <w:r w:rsidRPr="00946BDC">
        <w:rPr>
          <w:rFonts w:ascii="Times New Roman"/>
          <w:lang w:val="uk-UA" w:eastAsia="uk-UA"/>
        </w:rPr>
        <w:softHyphen/>
        <w:t>лізованих установах, на предметних уроках;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перебувати поблизу залізничних ко</w:t>
      </w:r>
      <w:r w:rsidRPr="00946BDC">
        <w:rPr>
          <w:rFonts w:ascii="Times New Roman"/>
          <w:lang w:val="uk-UA" w:eastAsia="uk-UA"/>
        </w:rPr>
        <w:softHyphen/>
        <w:t>лій дітям без супроводу дорослих за</w:t>
      </w:r>
      <w:r w:rsidRPr="00946BDC">
        <w:rPr>
          <w:rFonts w:ascii="Times New Roman"/>
          <w:lang w:val="uk-UA" w:eastAsia="uk-UA"/>
        </w:rPr>
        <w:softHyphen/>
        <w:t>боронено;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* учні</w:t>
      </w:r>
      <w:r w:rsidRPr="00946BDC">
        <w:rPr>
          <w:rFonts w:ascii="Times New Roman"/>
          <w:lang w:val="uk-UA" w:eastAsia="uk-UA"/>
        </w:rPr>
        <w:t>, користуючись тран</w:t>
      </w:r>
      <w:r w:rsidRPr="00946BDC">
        <w:rPr>
          <w:rFonts w:ascii="Times New Roman"/>
          <w:lang w:val="uk-UA" w:eastAsia="uk-UA"/>
        </w:rPr>
        <w:softHyphen/>
        <w:t>спортним засобом, повинні сидіти або стояти тільки в призначених для цього місцях, тримаючись за пору</w:t>
      </w:r>
      <w:r w:rsidRPr="00946BDC">
        <w:rPr>
          <w:rFonts w:ascii="Times New Roman"/>
          <w:lang w:val="uk-UA" w:eastAsia="uk-UA"/>
        </w:rPr>
        <w:softHyphen/>
        <w:t>чень або інше пристосування;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 xml:space="preserve">2.2.2. Під час канікул, перебуваючи вдома, на вулиці, в </w:t>
      </w:r>
      <w:r>
        <w:rPr>
          <w:rFonts w:ascii="Times New Roman"/>
          <w:lang w:val="uk-UA" w:eastAsia="uk-UA"/>
        </w:rPr>
        <w:t>інших</w:t>
      </w:r>
      <w:r w:rsidRPr="00946BDC">
        <w:rPr>
          <w:rFonts w:ascii="Times New Roman"/>
          <w:lang w:val="uk-UA" w:eastAsia="uk-UA"/>
        </w:rPr>
        <w:t xml:space="preserve"> приміщеннях, транспорті, учні повинні чітко виконувати правила пожежної безпеки: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забороняється брати з собою вог</w:t>
      </w:r>
      <w:r w:rsidRPr="00946BDC">
        <w:rPr>
          <w:rFonts w:ascii="Times New Roman"/>
          <w:lang w:val="uk-UA" w:eastAsia="uk-UA"/>
        </w:rPr>
        <w:softHyphen/>
        <w:t>ненебезпечні предмети, які можуть спричинити пожежу (запальнички, сірники, петарди, бенгальські вогні, феєрверки, сигарети, легкозаймисті речовини, вогнепальну рідину то</w:t>
      </w:r>
      <w:r w:rsidRPr="00946BDC">
        <w:rPr>
          <w:rFonts w:ascii="Times New Roman"/>
          <w:lang w:val="uk-UA" w:eastAsia="uk-UA"/>
        </w:rPr>
        <w:softHyphen/>
        <w:t>що);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дозволяється користуватися газовою плитою вдома тільки із спеціалізова</w:t>
      </w:r>
      <w:r w:rsidRPr="00946BDC">
        <w:rPr>
          <w:rFonts w:ascii="Times New Roman"/>
          <w:lang w:val="uk-UA" w:eastAsia="uk-UA"/>
        </w:rPr>
        <w:softHyphen/>
        <w:t>ним електричним приладом для вми</w:t>
      </w:r>
      <w:r w:rsidRPr="00946BDC">
        <w:rPr>
          <w:rFonts w:ascii="Times New Roman"/>
          <w:lang w:val="uk-UA" w:eastAsia="uk-UA"/>
        </w:rPr>
        <w:softHyphen/>
        <w:t>кання під наглядом дорослих;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забороняється використовувати ві</w:t>
      </w:r>
      <w:r w:rsidRPr="00946BDC">
        <w:rPr>
          <w:rFonts w:ascii="Times New Roman"/>
          <w:lang w:val="uk-UA" w:eastAsia="uk-UA"/>
        </w:rPr>
        <w:softHyphen/>
        <w:t>конниці на вікна для затемнення приміщень і застосовувати горю</w:t>
      </w:r>
      <w:r w:rsidRPr="00946BDC">
        <w:rPr>
          <w:rFonts w:ascii="Times New Roman"/>
          <w:lang w:val="uk-UA" w:eastAsia="uk-UA"/>
        </w:rPr>
        <w:softHyphen/>
        <w:t>чі матеріали; зберігати бензин, газ та інші легкозаймисті горючі рідини, приносити їх до приміщення;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забороняється застосовувати предме</w:t>
      </w:r>
      <w:r w:rsidRPr="00946BDC">
        <w:rPr>
          <w:rFonts w:ascii="Times New Roman"/>
          <w:lang w:val="uk-UA" w:eastAsia="uk-UA"/>
        </w:rPr>
        <w:softHyphen/>
        <w:t>ти оформлення приміщень, декорації та сценічне обладнання, виготовлене з горючих синтетичних матеріалів, штучних тканин і волокон (піноплас</w:t>
      </w:r>
      <w:r w:rsidRPr="00946BDC">
        <w:rPr>
          <w:rFonts w:ascii="Times New Roman"/>
          <w:lang w:val="uk-UA" w:eastAsia="uk-UA"/>
        </w:rPr>
        <w:softHyphen/>
        <w:t xml:space="preserve">ту, поролону, </w:t>
      </w:r>
      <w:proofErr w:type="spellStart"/>
      <w:r w:rsidRPr="00946BDC">
        <w:rPr>
          <w:rFonts w:ascii="Times New Roman"/>
          <w:lang w:val="uk-UA" w:eastAsia="uk-UA"/>
        </w:rPr>
        <w:t>полівін</w:t>
      </w:r>
      <w:r>
        <w:rPr>
          <w:rFonts w:ascii="Times New Roman"/>
          <w:lang w:val="uk-UA" w:eastAsia="uk-UA"/>
        </w:rPr>
        <w:t>и</w:t>
      </w:r>
      <w:r w:rsidRPr="00946BDC">
        <w:rPr>
          <w:rFonts w:ascii="Times New Roman"/>
          <w:lang w:val="uk-UA" w:eastAsia="uk-UA"/>
        </w:rPr>
        <w:t>лу</w:t>
      </w:r>
      <w:proofErr w:type="spellEnd"/>
      <w:r w:rsidRPr="00946BDC">
        <w:rPr>
          <w:rFonts w:ascii="Times New Roman"/>
          <w:lang w:val="uk-UA" w:eastAsia="uk-UA"/>
        </w:rPr>
        <w:t xml:space="preserve"> тощо);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забороняється застосовувати відкри</w:t>
      </w:r>
      <w:r w:rsidRPr="00946BDC">
        <w:rPr>
          <w:rFonts w:ascii="Times New Roman"/>
          <w:lang w:val="uk-UA" w:eastAsia="uk-UA"/>
        </w:rPr>
        <w:softHyphen/>
        <w:t>тий вогонь (факели, свічки, феєрвер</w:t>
      </w:r>
      <w:r w:rsidRPr="00946BDC">
        <w:rPr>
          <w:rFonts w:ascii="Times New Roman"/>
          <w:lang w:val="uk-UA" w:eastAsia="uk-UA"/>
        </w:rPr>
        <w:softHyphen/>
        <w:t>ки, бенгальські вогні тощо), вико</w:t>
      </w:r>
      <w:r w:rsidRPr="00946BDC">
        <w:rPr>
          <w:rFonts w:ascii="Times New Roman"/>
          <w:lang w:val="uk-UA" w:eastAsia="uk-UA"/>
        </w:rPr>
        <w:softHyphen/>
        <w:t>ристовувати хлопавки, застосовувати дугові прожектори, влаштовувати світлові ефекти із застосуванням хі</w:t>
      </w:r>
      <w:r w:rsidRPr="00946BDC">
        <w:rPr>
          <w:rFonts w:ascii="Times New Roman"/>
          <w:lang w:val="uk-UA" w:eastAsia="uk-UA"/>
        </w:rPr>
        <w:softHyphen/>
        <w:t>мічних та інших речовин, які можуть викликати загоряння; установлювати стільці, крісла тощо, конструкції, які виконано з пластмас і легкозаймис</w:t>
      </w:r>
      <w:r w:rsidRPr="00946BDC">
        <w:rPr>
          <w:rFonts w:ascii="Times New Roman"/>
          <w:lang w:val="uk-UA" w:eastAsia="uk-UA"/>
        </w:rPr>
        <w:softHyphen/>
        <w:t>тих матеріалів, а також захаращувати предметами проходи та аварійні ви</w:t>
      </w:r>
      <w:r w:rsidRPr="00946BDC">
        <w:rPr>
          <w:rFonts w:ascii="Times New Roman"/>
          <w:lang w:val="uk-UA" w:eastAsia="uk-UA"/>
        </w:rPr>
        <w:softHyphen/>
        <w:t>ходи;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у жодному разі не брати на вулиці чи в іншому місці незнайомі чи чужі предмети, які носять характер побу</w:t>
      </w:r>
      <w:r w:rsidRPr="00946BDC">
        <w:rPr>
          <w:rFonts w:ascii="Times New Roman"/>
          <w:lang w:val="uk-UA" w:eastAsia="uk-UA"/>
        </w:rPr>
        <w:softHyphen/>
        <w:t>тової техніки, не вмикати їх у розетку вдома чи в інших приміщеннях, усе це може призвести до вибуху та над</w:t>
      </w:r>
      <w:r w:rsidRPr="00946BDC">
        <w:rPr>
          <w:rFonts w:ascii="Times New Roman"/>
          <w:lang w:val="uk-UA" w:eastAsia="uk-UA"/>
        </w:rPr>
        <w:softHyphen/>
        <w:t>звичайної ситуації;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наближатися до електроприладів, музичної апаратури, які живляться струмом. Користуватись електропри</w:t>
      </w:r>
      <w:r w:rsidRPr="00946BDC">
        <w:rPr>
          <w:rFonts w:ascii="Times New Roman"/>
          <w:lang w:val="uk-UA" w:eastAsia="uk-UA"/>
        </w:rPr>
        <w:softHyphen/>
        <w:t>ладами тільки в присутності батьків, сухими руками. У разі виявлення обі</w:t>
      </w:r>
      <w:r w:rsidRPr="00946BDC">
        <w:rPr>
          <w:rFonts w:ascii="Times New Roman"/>
          <w:lang w:val="uk-UA" w:eastAsia="uk-UA"/>
        </w:rPr>
        <w:softHyphen/>
        <w:t>рваних проводів, неізольованої про</w:t>
      </w:r>
      <w:r w:rsidRPr="00946BDC">
        <w:rPr>
          <w:rFonts w:ascii="Times New Roman"/>
          <w:lang w:val="uk-UA" w:eastAsia="uk-UA"/>
        </w:rPr>
        <w:softHyphen/>
        <w:t>водки, іскріння проводки негайно повідомити дорослих;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скупчуватися біля проходів у гро</w:t>
      </w:r>
      <w:r w:rsidRPr="00946BDC">
        <w:rPr>
          <w:rFonts w:ascii="Times New Roman"/>
          <w:lang w:val="uk-UA" w:eastAsia="uk-UA"/>
        </w:rPr>
        <w:softHyphen/>
        <w:t>мадських установах, входах та вихо</w:t>
      </w:r>
      <w:r w:rsidRPr="00946BDC">
        <w:rPr>
          <w:rFonts w:ascii="Times New Roman"/>
          <w:lang w:val="uk-UA" w:eastAsia="uk-UA"/>
        </w:rPr>
        <w:softHyphen/>
        <w:t>дах, у приміщеннях вестибюлю;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 xml:space="preserve">* беручи участь у масових заходах, не кричати, не свистіти, не бігати, не стрибати, не створювати </w:t>
      </w:r>
      <w:proofErr w:type="spellStart"/>
      <w:r w:rsidRPr="00946BDC">
        <w:rPr>
          <w:rFonts w:ascii="Times New Roman"/>
          <w:lang w:val="uk-UA" w:eastAsia="uk-UA"/>
        </w:rPr>
        <w:t>травмо-небезпечних</w:t>
      </w:r>
      <w:proofErr w:type="spellEnd"/>
      <w:r w:rsidRPr="00946BDC">
        <w:rPr>
          <w:rFonts w:ascii="Times New Roman"/>
          <w:lang w:val="uk-UA" w:eastAsia="uk-UA"/>
        </w:rPr>
        <w:t xml:space="preserve"> ситуацій у приміщенні, дотримуватися правил пожежної без</w:t>
      </w:r>
      <w:r w:rsidRPr="00946BDC">
        <w:rPr>
          <w:rFonts w:ascii="Times New Roman"/>
          <w:lang w:val="uk-UA" w:eastAsia="uk-UA"/>
        </w:rPr>
        <w:softHyphen/>
        <w:t>пеки;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lastRenderedPageBreak/>
        <w:t>* у разі пожежної небезпеки: наявнос</w:t>
      </w:r>
      <w:r w:rsidRPr="00946BDC">
        <w:rPr>
          <w:rFonts w:ascii="Times New Roman"/>
          <w:lang w:val="uk-UA" w:eastAsia="uk-UA"/>
        </w:rPr>
        <w:softHyphen/>
        <w:t>ті вогню, іскріння, диму — негайно вийти на повітря (за двері, балкон) і покликати на допомогу. Викликати службу пожежної охорони за номе</w:t>
      </w:r>
      <w:r w:rsidRPr="00946BDC">
        <w:rPr>
          <w:rFonts w:ascii="Times New Roman"/>
          <w:lang w:val="uk-UA" w:eastAsia="uk-UA"/>
        </w:rPr>
        <w:softHyphen/>
        <w:t>ром 101, назвавши своє ім'я, прізви</w:t>
      </w:r>
      <w:r w:rsidRPr="00946BDC">
        <w:rPr>
          <w:rFonts w:ascii="Times New Roman"/>
          <w:lang w:val="uk-UA" w:eastAsia="uk-UA"/>
        </w:rPr>
        <w:softHyphen/>
        <w:t>ще, коротко описавши ситуацію: на</w:t>
      </w:r>
      <w:r w:rsidRPr="00946BDC">
        <w:rPr>
          <w:rFonts w:ascii="Times New Roman"/>
          <w:lang w:val="uk-UA" w:eastAsia="uk-UA"/>
        </w:rPr>
        <w:softHyphen/>
        <w:t>явність вогню, диму, кількість людей у приміщенні, свій номер телефону;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при появі запаху газу в квартирі, при</w:t>
      </w:r>
      <w:r w:rsidRPr="00946BDC">
        <w:rPr>
          <w:rFonts w:ascii="Times New Roman"/>
          <w:lang w:val="uk-UA" w:eastAsia="uk-UA"/>
        </w:rPr>
        <w:softHyphen/>
        <w:t>міщенні в жодному разі не вмикати електроприлади, не користуватися стаціонарним чи мобільним телефо</w:t>
      </w:r>
      <w:r w:rsidRPr="00946BDC">
        <w:rPr>
          <w:rFonts w:ascii="Times New Roman"/>
          <w:lang w:val="uk-UA" w:eastAsia="uk-UA"/>
        </w:rPr>
        <w:softHyphen/>
        <w:t>ном, відкрити вікна, двері, перевірити приміщення, вимкнути газову плиту, якщо вона була включена й вийти з приміщення; покликати на допо</w:t>
      </w:r>
      <w:r w:rsidRPr="00946BDC">
        <w:rPr>
          <w:rFonts w:ascii="Times New Roman"/>
          <w:lang w:val="uk-UA" w:eastAsia="uk-UA"/>
        </w:rPr>
        <w:softHyphen/>
        <w:t xml:space="preserve">могу дорослих, негайно повідомити в газову службу за номером 104 чи 101 пожежну охорону, назвавши своє ім'я, прізвище, свій номер телефону, коротко описавши ситуацію. 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2.2.3. Під час канікул, перебуваючи вдома, на вулиці, в спеціалізованих устано</w:t>
      </w:r>
      <w:r w:rsidRPr="00946BDC">
        <w:rPr>
          <w:rFonts w:ascii="Times New Roman"/>
          <w:lang w:val="uk-UA" w:eastAsia="uk-UA"/>
        </w:rPr>
        <w:softHyphen/>
        <w:t>вах, громадських місцях, приміщен</w:t>
      </w:r>
      <w:r w:rsidRPr="00946BDC">
        <w:rPr>
          <w:rFonts w:ascii="Times New Roman"/>
          <w:lang w:val="uk-UA" w:eastAsia="uk-UA"/>
        </w:rPr>
        <w:softHyphen/>
        <w:t>нях, транспорті тощо, учні повинні чітко виконувати правила з попередження нещасних випадків, травмування, отруєння тощо: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під час канікул забороняється набли</w:t>
      </w:r>
      <w:r w:rsidRPr="00946BDC">
        <w:rPr>
          <w:rFonts w:ascii="Times New Roman"/>
          <w:lang w:val="uk-UA" w:eastAsia="uk-UA"/>
        </w:rPr>
        <w:softHyphen/>
        <w:t>жатися та перебувати біля водоймищ без супроводу дорослих для запо</w:t>
      </w:r>
      <w:r w:rsidRPr="00946BDC">
        <w:rPr>
          <w:rFonts w:ascii="Times New Roman"/>
          <w:lang w:val="uk-UA" w:eastAsia="uk-UA"/>
        </w:rPr>
        <w:softHyphen/>
        <w:t>бігання утоплення дітей, особливо, коли вода покрита кригою — катего</w:t>
      </w:r>
      <w:r w:rsidRPr="00946BDC">
        <w:rPr>
          <w:rFonts w:ascii="Times New Roman"/>
          <w:lang w:val="uk-UA" w:eastAsia="uk-UA"/>
        </w:rPr>
        <w:softHyphen/>
        <w:t>рична заборона виходити на лід для попередження провал</w:t>
      </w:r>
      <w:r>
        <w:rPr>
          <w:rFonts w:ascii="Times New Roman"/>
          <w:lang w:val="uk-UA" w:eastAsia="uk-UA"/>
        </w:rPr>
        <w:t>у</w:t>
      </w:r>
      <w:r w:rsidRPr="00946BDC">
        <w:rPr>
          <w:rFonts w:ascii="Times New Roman"/>
          <w:lang w:val="uk-UA" w:eastAsia="uk-UA"/>
        </w:rPr>
        <w:t xml:space="preserve"> під лід;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категорично забороняється наближа</w:t>
      </w:r>
      <w:r w:rsidRPr="00946BDC">
        <w:rPr>
          <w:rFonts w:ascii="Times New Roman"/>
          <w:lang w:val="uk-UA" w:eastAsia="uk-UA"/>
        </w:rPr>
        <w:softHyphen/>
        <w:t>тися й перебувати біля будівельних майданчиків, кар'єрів, у покинутих напівзруйнованих будівлях для за</w:t>
      </w:r>
      <w:r w:rsidRPr="00946BDC">
        <w:rPr>
          <w:rFonts w:ascii="Times New Roman"/>
          <w:lang w:val="uk-UA" w:eastAsia="uk-UA"/>
        </w:rPr>
        <w:softHyphen/>
        <w:t>побігання обрушень будівельних ма</w:t>
      </w:r>
      <w:r w:rsidRPr="00946BDC">
        <w:rPr>
          <w:rFonts w:ascii="Times New Roman"/>
          <w:lang w:val="uk-UA" w:eastAsia="uk-UA"/>
        </w:rPr>
        <w:softHyphen/>
        <w:t>теріалів й попередження травм і за</w:t>
      </w:r>
      <w:r w:rsidRPr="00946BDC">
        <w:rPr>
          <w:rFonts w:ascii="Times New Roman"/>
          <w:lang w:val="uk-UA" w:eastAsia="uk-UA"/>
        </w:rPr>
        <w:softHyphen/>
        <w:t>гибелі;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категорично забороняється вживати алкоголь, наркотичні засоби, тютюно</w:t>
      </w:r>
      <w:r w:rsidRPr="00946BDC">
        <w:rPr>
          <w:rFonts w:ascii="Times New Roman"/>
          <w:lang w:val="uk-UA" w:eastAsia="uk-UA"/>
        </w:rPr>
        <w:softHyphen/>
        <w:t>ві вироби, стимулятори;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категорично забороняється вживати в їжу гриби;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категорично забороняється брати в руки, нюхати, їсти незнайомі дикі рослини чи паростки квітів, кущів, дерев, що може призвести до отру</w:t>
      </w:r>
      <w:r w:rsidRPr="00946BDC">
        <w:rPr>
          <w:rFonts w:ascii="Times New Roman"/>
          <w:lang w:val="uk-UA" w:eastAsia="uk-UA"/>
        </w:rPr>
        <w:softHyphen/>
        <w:t>єння;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*</w:t>
      </w:r>
      <w:r w:rsidRPr="00946BDC">
        <w:rPr>
          <w:rFonts w:ascii="Times New Roman"/>
          <w:lang w:val="uk-UA" w:eastAsia="uk-UA"/>
        </w:rPr>
        <w:t xml:space="preserve"> пересуватися обережно, спокійно. Беручи участь в іграх, не створюва</w:t>
      </w:r>
      <w:r w:rsidRPr="00946BDC">
        <w:rPr>
          <w:rFonts w:ascii="Times New Roman"/>
          <w:lang w:val="uk-UA" w:eastAsia="uk-UA"/>
        </w:rPr>
        <w:softHyphen/>
        <w:t>ти хаотичний рух, не штовхатись, не кричати. На вулиці бути обереж</w:t>
      </w:r>
      <w:r w:rsidRPr="00946BDC">
        <w:rPr>
          <w:rFonts w:ascii="Times New Roman"/>
          <w:lang w:val="uk-UA" w:eastAsia="uk-UA"/>
        </w:rPr>
        <w:softHyphen/>
        <w:t>ним, дивитись під ноги, щоб не впас</w:t>
      </w:r>
      <w:r w:rsidRPr="00946BDC">
        <w:rPr>
          <w:rFonts w:ascii="Times New Roman"/>
          <w:lang w:val="uk-UA" w:eastAsia="uk-UA"/>
        </w:rPr>
        <w:softHyphen/>
        <w:t>ти в яму чи у відкритий каналізацій</w:t>
      </w:r>
      <w:r w:rsidRPr="00946BDC">
        <w:rPr>
          <w:rFonts w:ascii="Times New Roman"/>
          <w:lang w:val="uk-UA" w:eastAsia="uk-UA"/>
        </w:rPr>
        <w:softHyphen/>
        <w:t>ний люк;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підходити на вулиці до обірваних, обвислих проводів, або проводів, які стирчать, а особливо, якщо від них іде гудіння — проводи можуть бути ще підживлені електрострумом;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можна підходити до щитових, за</w:t>
      </w:r>
      <w:r w:rsidRPr="00946BDC">
        <w:rPr>
          <w:rFonts w:ascii="Times New Roman"/>
          <w:lang w:val="uk-UA" w:eastAsia="uk-UA"/>
        </w:rPr>
        <w:softHyphen/>
        <w:t xml:space="preserve">лазити на стовпи з високовольтними проводами, можна отримати удар електрострумом від високовольтних живлень за </w:t>
      </w:r>
      <w:smartTag w:uri="urn:schemas-microsoft-com:office:smarttags" w:element="metricconverter">
        <w:smartTagPr>
          <w:attr w:name="ProductID" w:val="5 метрів"/>
        </w:smartTagPr>
        <w:r w:rsidRPr="00946BDC">
          <w:rPr>
            <w:rFonts w:ascii="Times New Roman"/>
            <w:lang w:val="uk-UA" w:eastAsia="uk-UA"/>
          </w:rPr>
          <w:t>5 метрів</w:t>
        </w:r>
      </w:smartTag>
      <w:r w:rsidRPr="00946BDC">
        <w:rPr>
          <w:rFonts w:ascii="Times New Roman"/>
          <w:lang w:val="uk-UA" w:eastAsia="uk-UA"/>
        </w:rPr>
        <w:t>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бути обережним на дитячих май</w:t>
      </w:r>
      <w:r w:rsidRPr="00946BDC">
        <w:rPr>
          <w:rFonts w:ascii="Times New Roman"/>
          <w:lang w:val="uk-UA" w:eastAsia="uk-UA"/>
        </w:rPr>
        <w:softHyphen/>
        <w:t>данчиках, у парках відпочинку: спо</w:t>
      </w:r>
      <w:r w:rsidRPr="00946BDC">
        <w:rPr>
          <w:rFonts w:ascii="Times New Roman"/>
          <w:lang w:val="uk-UA" w:eastAsia="uk-UA"/>
        </w:rPr>
        <w:softHyphen/>
        <w:t>чатку переконатись, що гойдалки чи атракціони, турніки, прилади справні, сильно не розгойдуватись й не роз</w:t>
      </w:r>
      <w:r w:rsidRPr="00946BDC">
        <w:rPr>
          <w:rFonts w:ascii="Times New Roman"/>
          <w:lang w:val="uk-UA" w:eastAsia="uk-UA"/>
        </w:rPr>
        <w:softHyphen/>
        <w:t>гойдувати інших, щоб не призвести до травмування, падіння;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виходити на дах багатоповерхівки для попередження падіння з висоти;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підходити до відкритих вікон, мити вікна тільки в присутності до</w:t>
      </w:r>
      <w:r w:rsidRPr="00946BDC">
        <w:rPr>
          <w:rFonts w:ascii="Times New Roman"/>
          <w:lang w:val="uk-UA" w:eastAsia="uk-UA"/>
        </w:rPr>
        <w:softHyphen/>
        <w:t>рослих, не нахилятись на перила, парапети сходинок для запобігання падіння дітей з висоти;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спускатись у підвали будинків чи інші підземні ходи, катакомби, бом</w:t>
      </w:r>
      <w:r w:rsidRPr="00946BDC">
        <w:rPr>
          <w:rFonts w:ascii="Times New Roman"/>
          <w:lang w:val="uk-UA" w:eastAsia="uk-UA"/>
        </w:rPr>
        <w:softHyphen/>
        <w:t>босховища: там може бути отруйний газ;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контактувати з незнайомими тва</w:t>
      </w:r>
      <w:r w:rsidRPr="00946BDC">
        <w:rPr>
          <w:rFonts w:ascii="Times New Roman"/>
          <w:lang w:val="uk-UA" w:eastAsia="uk-UA"/>
        </w:rPr>
        <w:softHyphen/>
        <w:t>ринами для запобігання укусів хво</w:t>
      </w:r>
      <w:r w:rsidRPr="00946BDC">
        <w:rPr>
          <w:rFonts w:ascii="Times New Roman"/>
          <w:lang w:val="uk-UA" w:eastAsia="uk-UA"/>
        </w:rPr>
        <w:softHyphen/>
        <w:t>рих на сказ тварин;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 xml:space="preserve">* застосовувати всі знання й правила, отримані на уроках </w:t>
      </w:r>
      <w:r>
        <w:rPr>
          <w:rFonts w:ascii="Times New Roman"/>
          <w:lang w:val="uk-UA" w:eastAsia="uk-UA"/>
        </w:rPr>
        <w:t>з основ здоров`я</w:t>
      </w:r>
      <w:r w:rsidRPr="00946BDC">
        <w:rPr>
          <w:rFonts w:ascii="Times New Roman"/>
          <w:lang w:val="uk-UA" w:eastAsia="uk-UA"/>
        </w:rPr>
        <w:t xml:space="preserve">, виховних годинах, навчальних уроках. 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2.2.4. Під час канікул учні повинні виконувати правила безпеки життєді</w:t>
      </w:r>
      <w:r w:rsidRPr="00946BDC">
        <w:rPr>
          <w:rFonts w:ascii="Times New Roman"/>
          <w:lang w:val="uk-UA" w:eastAsia="uk-UA"/>
        </w:rPr>
        <w:softHyphen/>
        <w:t>яльності під час самостійного пере</w:t>
      </w:r>
      <w:r w:rsidRPr="00946BDC">
        <w:rPr>
          <w:rFonts w:ascii="Times New Roman"/>
          <w:lang w:val="uk-UA" w:eastAsia="uk-UA"/>
        </w:rPr>
        <w:softHyphen/>
        <w:t>бування вдома, на вулиці, у громад</w:t>
      </w:r>
      <w:r w:rsidRPr="00946BDC">
        <w:rPr>
          <w:rFonts w:ascii="Times New Roman"/>
          <w:lang w:val="uk-UA" w:eastAsia="uk-UA"/>
        </w:rPr>
        <w:softHyphen/>
        <w:t>ських місцях, у друзів, на молодіжних дискотеках, у замкнутому просторі приміщень із чужими людьми, пра</w:t>
      </w:r>
      <w:r w:rsidRPr="00946BDC">
        <w:rPr>
          <w:rFonts w:ascii="Times New Roman"/>
          <w:lang w:val="uk-UA" w:eastAsia="uk-UA"/>
        </w:rPr>
        <w:softHyphen/>
        <w:t>вила попередження правопорушень та насильства над дітьми: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розмовляти й не контактувати з незнайомцями, особливо не пе</w:t>
      </w:r>
      <w:r w:rsidRPr="00946BDC">
        <w:rPr>
          <w:rFonts w:ascii="Times New Roman"/>
          <w:lang w:val="uk-UA" w:eastAsia="uk-UA"/>
        </w:rPr>
        <w:softHyphen/>
        <w:t>редавати їм цінні речі, ключі від дому, навіть якщо вони назвалися представниками правоохоронних ор</w:t>
      </w:r>
      <w:r w:rsidRPr="00946BDC">
        <w:rPr>
          <w:rFonts w:ascii="Times New Roman"/>
          <w:lang w:val="uk-UA" w:eastAsia="uk-UA"/>
        </w:rPr>
        <w:softHyphen/>
        <w:t>ганів, одразу ж кличте на допомогу й ідіть швидко до людей;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сідати й не підходити до автомобі</w:t>
      </w:r>
      <w:r w:rsidRPr="00946BDC">
        <w:rPr>
          <w:rFonts w:ascii="Times New Roman"/>
          <w:lang w:val="uk-UA" w:eastAsia="uk-UA"/>
        </w:rPr>
        <w:softHyphen/>
        <w:t>лів із незнайомцями, навіть якщо во</w:t>
      </w:r>
      <w:r w:rsidRPr="00946BDC">
        <w:rPr>
          <w:rFonts w:ascii="Times New Roman"/>
          <w:lang w:val="uk-UA" w:eastAsia="uk-UA"/>
        </w:rPr>
        <w:softHyphen/>
        <w:t>ни питають, як проїхати на вулицю, скажіть, що не знаєте, а самі йдіть далі;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lastRenderedPageBreak/>
        <w:t>* перебувати без супроводу дорослих на вулиці дітям до 10 років можна до 20.00, до 14 років до 21.00, до 18 років до 22.00; у темну пору сезо</w:t>
      </w:r>
      <w:r w:rsidRPr="00946BDC">
        <w:rPr>
          <w:rFonts w:ascii="Times New Roman"/>
          <w:lang w:val="uk-UA" w:eastAsia="uk-UA"/>
        </w:rPr>
        <w:softHyphen/>
        <w:t>ну — до настання темряви;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діти мають право не відкривати двері дому навіть представникам правоохо</w:t>
      </w:r>
      <w:r w:rsidRPr="00946BDC">
        <w:rPr>
          <w:rFonts w:ascii="Times New Roman"/>
          <w:lang w:val="uk-UA" w:eastAsia="uk-UA"/>
        </w:rPr>
        <w:softHyphen/>
        <w:t>ронних органів. Якщо незнайомець питає вас, чи скоро прийдуть батьки, повідомте, що скоро: вони в сусідів, а в цей час зателефонуйте батькам і двері незнайомцям не відкривайте;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тримайтесь подалі від тих, хто вла</w:t>
      </w:r>
      <w:r w:rsidRPr="00946BDC">
        <w:rPr>
          <w:rFonts w:ascii="Times New Roman"/>
          <w:lang w:val="uk-UA" w:eastAsia="uk-UA"/>
        </w:rPr>
        <w:softHyphen/>
        <w:t>штовує бійки, не втручайтесь у супе</w:t>
      </w:r>
      <w:r w:rsidRPr="00946BDC">
        <w:rPr>
          <w:rFonts w:ascii="Times New Roman"/>
          <w:lang w:val="uk-UA" w:eastAsia="uk-UA"/>
        </w:rPr>
        <w:softHyphen/>
        <w:t>речки дорослих і не провокуйте сло</w:t>
      </w:r>
      <w:r w:rsidRPr="00946BDC">
        <w:rPr>
          <w:rFonts w:ascii="Times New Roman"/>
          <w:lang w:val="uk-UA" w:eastAsia="uk-UA"/>
        </w:rPr>
        <w:softHyphen/>
        <w:t>вами, діями агресивну поведінку, яка може призвести до бійки або травми; у стосунках із оточуючими керуйтеся толерантними відносинами;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заходьте в під'їзд, у ліфт із не</w:t>
      </w:r>
      <w:r w:rsidRPr="00946BDC">
        <w:rPr>
          <w:rFonts w:ascii="Times New Roman"/>
          <w:lang w:val="uk-UA" w:eastAsia="uk-UA"/>
        </w:rPr>
        <w:softHyphen/>
        <w:t>знайомими людьми; одразу кличте на допомогу, якщо незнайомець про</w:t>
      </w:r>
      <w:r w:rsidRPr="00946BDC">
        <w:rPr>
          <w:rFonts w:ascii="Times New Roman"/>
          <w:lang w:val="uk-UA" w:eastAsia="uk-UA"/>
        </w:rPr>
        <w:softHyphen/>
        <w:t>вокує якісь дії відносно вас. Будьте уважними, оглядайтеся назад й пере</w:t>
      </w:r>
      <w:r w:rsidRPr="00946BDC">
        <w:rPr>
          <w:rFonts w:ascii="Times New Roman"/>
          <w:lang w:val="uk-UA" w:eastAsia="uk-UA"/>
        </w:rPr>
        <w:softHyphen/>
        <w:t>віряйте, чи не йде за вами хтось під час проходу провулків, підземних пе</w:t>
      </w:r>
      <w:r w:rsidRPr="00946BDC">
        <w:rPr>
          <w:rFonts w:ascii="Times New Roman"/>
          <w:lang w:val="uk-UA" w:eastAsia="uk-UA"/>
        </w:rPr>
        <w:softHyphen/>
        <w:t>реходів між будинками й тунелями. Якщо за вами хтось іде, зупиніться й відійдіть убік, щоб людина про</w:t>
      </w:r>
      <w:r w:rsidRPr="00946BDC">
        <w:rPr>
          <w:rFonts w:ascii="Times New Roman"/>
          <w:lang w:val="uk-UA" w:eastAsia="uk-UA"/>
        </w:rPr>
        <w:softHyphen/>
        <w:t>йшла повз;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під час перебування на дискотеці завчасно попросити батьків зустріти вас після заходу; керуватись загаль</w:t>
      </w:r>
      <w:r w:rsidRPr="00946BDC">
        <w:rPr>
          <w:rFonts w:ascii="Times New Roman"/>
          <w:lang w:val="uk-UA" w:eastAsia="uk-UA"/>
        </w:rPr>
        <w:softHyphen/>
        <w:t>ними правилами етикету й нормами поведінки, не провокувати оточую</w:t>
      </w:r>
      <w:r w:rsidRPr="00946BDC">
        <w:rPr>
          <w:rFonts w:ascii="Times New Roman"/>
          <w:lang w:val="uk-UA" w:eastAsia="uk-UA"/>
        </w:rPr>
        <w:softHyphen/>
        <w:t>чих на агресивну поведінку рухами й словами. У разі небезпечної ситуа</w:t>
      </w:r>
      <w:r w:rsidRPr="00946BDC">
        <w:rPr>
          <w:rFonts w:ascii="Times New Roman"/>
          <w:lang w:val="uk-UA" w:eastAsia="uk-UA"/>
        </w:rPr>
        <w:softHyphen/>
        <w:t>ції звертатись до служби охорони за</w:t>
      </w:r>
      <w:r w:rsidRPr="00946BDC">
        <w:rPr>
          <w:rFonts w:ascii="Times New Roman"/>
          <w:lang w:val="uk-UA" w:eastAsia="uk-UA"/>
        </w:rPr>
        <w:softHyphen/>
        <w:t>кладу, викликати міліцію за номером 102, зателефонувати батькам;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вчиняти дії, які можуть призвести до правопорушень. Неповнолітніми, за Кримінальним кодексом, вважають</w:t>
      </w:r>
      <w:r w:rsidRPr="00946BDC">
        <w:rPr>
          <w:rFonts w:ascii="Times New Roman"/>
          <w:lang w:val="uk-UA" w:eastAsia="uk-UA"/>
        </w:rPr>
        <w:softHyphen/>
        <w:t>ся особи віком до 18 років. За злочи</w:t>
      </w:r>
      <w:r w:rsidRPr="00946BDC">
        <w:rPr>
          <w:rFonts w:ascii="Times New Roman"/>
          <w:lang w:val="uk-UA" w:eastAsia="uk-UA"/>
        </w:rPr>
        <w:softHyphen/>
        <w:t>ни, вчинені після настання 14-річного віку, неповнолітні підлягають кримі</w:t>
      </w:r>
      <w:r w:rsidRPr="00946BDC">
        <w:rPr>
          <w:rFonts w:ascii="Times New Roman"/>
          <w:lang w:val="uk-UA" w:eastAsia="uk-UA"/>
        </w:rPr>
        <w:softHyphen/>
        <w:t>нальній відповідальності; позбавлення волі неповнолітньому може бути при</w:t>
      </w:r>
      <w:r w:rsidRPr="00946BDC">
        <w:rPr>
          <w:rFonts w:ascii="Times New Roman"/>
          <w:lang w:val="uk-UA" w:eastAsia="uk-UA"/>
        </w:rPr>
        <w:softHyphen/>
        <w:t>значене строком не більше як 10 ро</w:t>
      </w:r>
      <w:r w:rsidRPr="00946BDC">
        <w:rPr>
          <w:rFonts w:ascii="Times New Roman"/>
          <w:lang w:val="uk-UA" w:eastAsia="uk-UA"/>
        </w:rPr>
        <w:softHyphen/>
        <w:t>ків; найбільш суровим примусовим заходом виховного характеру є на</w:t>
      </w:r>
      <w:r w:rsidRPr="00946BDC">
        <w:rPr>
          <w:rFonts w:ascii="Times New Roman"/>
          <w:lang w:val="uk-UA" w:eastAsia="uk-UA"/>
        </w:rPr>
        <w:softHyphen/>
        <w:t>правлення до спеціальних навчально-виховних установ, яке здійснюється примусово, незалежно від бажання неповнолітнього  чи  його  батьків;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батьки неповнолітніх, що не займа</w:t>
      </w:r>
      <w:r w:rsidRPr="00946BDC">
        <w:rPr>
          <w:rFonts w:ascii="Times New Roman"/>
          <w:lang w:val="uk-UA" w:eastAsia="uk-UA"/>
        </w:rPr>
        <w:softHyphen/>
        <w:t>ються вихованням своїх дітей, під</w:t>
      </w:r>
      <w:r w:rsidRPr="00946BDC">
        <w:rPr>
          <w:rFonts w:ascii="Times New Roman"/>
          <w:lang w:val="uk-UA" w:eastAsia="uk-UA"/>
        </w:rPr>
        <w:softHyphen/>
        <w:t>лягають адміністративному штрафу в розмірах, передбачених відповід</w:t>
      </w:r>
      <w:r w:rsidRPr="00946BDC">
        <w:rPr>
          <w:rFonts w:ascii="Times New Roman"/>
          <w:lang w:val="uk-UA" w:eastAsia="uk-UA"/>
        </w:rPr>
        <w:softHyphen/>
        <w:t>ною статтею Кримінального кодексу України;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Всеукраїнські гарячі лінії підтримки дітей та молоді України: Всеукраїн</w:t>
      </w:r>
      <w:r w:rsidRPr="00946BDC">
        <w:rPr>
          <w:rFonts w:ascii="Times New Roman"/>
          <w:lang w:val="uk-UA" w:eastAsia="uk-UA"/>
        </w:rPr>
        <w:softHyphen/>
        <w:t>ська лінія «Телефон довіри» — 800-500-21-80; національна гаряча лінія з питань попередження насильства над дітьми та захисту прав дітей — 500-500-33-50 (у межах України дзвін</w:t>
      </w:r>
      <w:r w:rsidRPr="00946BDC">
        <w:rPr>
          <w:rFonts w:ascii="Times New Roman"/>
          <w:lang w:val="uk-UA" w:eastAsia="uk-UA"/>
        </w:rPr>
        <w:softHyphen/>
        <w:t>ки безкоштовні).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2.2.5. Під час канікул учні повинні виконувати правила щодо запобіган</w:t>
      </w:r>
      <w:r w:rsidRPr="00946BDC">
        <w:rPr>
          <w:rFonts w:ascii="Times New Roman"/>
          <w:lang w:val="uk-UA" w:eastAsia="uk-UA"/>
        </w:rPr>
        <w:softHyphen/>
        <w:t xml:space="preserve">ня захворювань на грип, інфекційні, кишкові захворювання, </w:t>
      </w:r>
      <w:proofErr w:type="spellStart"/>
      <w:r w:rsidRPr="00946BDC">
        <w:rPr>
          <w:rFonts w:ascii="Times New Roman"/>
          <w:lang w:val="uk-UA" w:eastAsia="uk-UA"/>
        </w:rPr>
        <w:t>пед</w:t>
      </w:r>
      <w:r>
        <w:rPr>
          <w:rFonts w:ascii="Times New Roman"/>
          <w:lang w:val="uk-UA" w:eastAsia="uk-UA"/>
        </w:rPr>
        <w:t>і</w:t>
      </w:r>
      <w:r w:rsidRPr="00946BDC">
        <w:rPr>
          <w:rFonts w:ascii="Times New Roman"/>
          <w:lang w:val="uk-UA" w:eastAsia="uk-UA"/>
        </w:rPr>
        <w:t>кульоз</w:t>
      </w:r>
      <w:proofErr w:type="spellEnd"/>
      <w:r w:rsidRPr="00946BDC">
        <w:rPr>
          <w:rFonts w:ascii="Times New Roman"/>
          <w:lang w:val="uk-UA" w:eastAsia="uk-UA"/>
        </w:rPr>
        <w:t xml:space="preserve"> тощо: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при нездужанні не виходити з дому, негайно викликати лікаря — не за</w:t>
      </w:r>
      <w:r w:rsidRPr="00946BDC">
        <w:rPr>
          <w:rFonts w:ascii="Times New Roman"/>
          <w:lang w:val="uk-UA" w:eastAsia="uk-UA"/>
        </w:rPr>
        <w:softHyphen/>
        <w:t>ражати інших людей;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хворому виділити окреме ліжко, по</w:t>
      </w:r>
      <w:r w:rsidRPr="00946BDC">
        <w:rPr>
          <w:rFonts w:ascii="Times New Roman"/>
          <w:lang w:val="uk-UA" w:eastAsia="uk-UA"/>
        </w:rPr>
        <w:softHyphen/>
        <w:t>суд, білизну;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приміщення провітрювати постійно;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у разі контакту з хворим, одягати марлеву маску;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хворому дотримуватись постільного режиму;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вживати заходів профілактики: їсти мед, малину, цибулю, часник; чітко дотримуватися рекомендацій лікаря;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постійно мити руки з милом перед їжею;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їсти брудних овочів і фруктів, ре</w:t>
      </w:r>
      <w:r w:rsidRPr="00946BDC">
        <w:rPr>
          <w:rFonts w:ascii="Times New Roman"/>
          <w:lang w:val="uk-UA" w:eastAsia="uk-UA"/>
        </w:rPr>
        <w:softHyphen/>
        <w:t>тельно їх мити, обдавати окропом;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 xml:space="preserve">* для запобігання захворювань на </w:t>
      </w:r>
      <w:proofErr w:type="spellStart"/>
      <w:r w:rsidRPr="00946BDC">
        <w:rPr>
          <w:rFonts w:ascii="Times New Roman"/>
          <w:lang w:val="uk-UA" w:eastAsia="uk-UA"/>
        </w:rPr>
        <w:t>пе</w:t>
      </w:r>
      <w:r w:rsidRPr="00946BDC">
        <w:rPr>
          <w:rFonts w:ascii="Times New Roman"/>
          <w:lang w:val="uk-UA" w:eastAsia="uk-UA"/>
        </w:rPr>
        <w:softHyphen/>
        <w:t>д</w:t>
      </w:r>
      <w:r>
        <w:rPr>
          <w:rFonts w:ascii="Times New Roman"/>
          <w:lang w:val="uk-UA" w:eastAsia="uk-UA"/>
        </w:rPr>
        <w:t>і</w:t>
      </w:r>
      <w:r w:rsidRPr="00946BDC">
        <w:rPr>
          <w:rFonts w:ascii="Times New Roman"/>
          <w:lang w:val="uk-UA" w:eastAsia="uk-UA"/>
        </w:rPr>
        <w:t>кульоз</w:t>
      </w:r>
      <w:proofErr w:type="spellEnd"/>
      <w:r w:rsidRPr="00946BDC">
        <w:rPr>
          <w:rFonts w:ascii="Times New Roman"/>
          <w:lang w:val="uk-UA" w:eastAsia="uk-UA"/>
        </w:rPr>
        <w:t xml:space="preserve"> регулярно мити голову; до</w:t>
      </w:r>
      <w:r w:rsidRPr="00946BDC">
        <w:rPr>
          <w:rFonts w:ascii="Times New Roman"/>
          <w:lang w:val="uk-UA" w:eastAsia="uk-UA"/>
        </w:rPr>
        <w:softHyphen/>
        <w:t>вге волосся в дівчат має бути зібране в зачіску, не користуватися засобами особистої гігієни (розчіскою) інших осіб, а також не передавати свої за</w:t>
      </w:r>
      <w:r w:rsidRPr="00946BDC">
        <w:rPr>
          <w:rFonts w:ascii="Times New Roman"/>
          <w:lang w:val="uk-UA" w:eastAsia="uk-UA"/>
        </w:rPr>
        <w:softHyphen/>
        <w:t>соби гігієни іншим. Не міряти й не носити чужий одяг, головні убори, а також не передавати іншим свій одяг;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не вживати самостійно медикаментів, медичних препаратів, не рекомендо</w:t>
      </w:r>
      <w:r w:rsidRPr="00946BDC">
        <w:rPr>
          <w:rFonts w:ascii="Times New Roman"/>
          <w:lang w:val="uk-UA" w:eastAsia="uk-UA"/>
        </w:rPr>
        <w:softHyphen/>
        <w:t>ваних лікарем;</w:t>
      </w: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у разі якщо ви почуваєте себе погано, а дорослих немає поряд, викликайте швидку медичну допомогу за номе</w:t>
      </w:r>
      <w:r w:rsidRPr="00946BDC">
        <w:rPr>
          <w:rFonts w:ascii="Times New Roman"/>
          <w:lang w:val="uk-UA" w:eastAsia="uk-UA"/>
        </w:rPr>
        <w:softHyphen/>
        <w:t>ром 103, описавши свій стан, назвав</w:t>
      </w:r>
      <w:r w:rsidRPr="00946BDC">
        <w:rPr>
          <w:rFonts w:ascii="Times New Roman"/>
          <w:lang w:val="uk-UA" w:eastAsia="uk-UA"/>
        </w:rPr>
        <w:softHyphen/>
        <w:t>ши номер свого телефону, домашню адресу, прізвище, ім'я, обов'язково зателефонуйте батькам.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lang w:val="uk-UA" w:eastAsia="uk-UA"/>
        </w:rPr>
      </w:pPr>
      <w:r w:rsidRPr="00CA142E">
        <w:rPr>
          <w:rFonts w:ascii="Times New Roman"/>
          <w:b/>
          <w:lang w:val="uk-UA" w:eastAsia="uk-UA"/>
        </w:rPr>
        <w:lastRenderedPageBreak/>
        <w:t>3. Вимоги безпеки життєдіяльності учнів у разі виникнення надзвичайної або аварійної ситуації</w:t>
      </w:r>
    </w:p>
    <w:p w:rsidR="00F61ED1" w:rsidRPr="00CA142E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3.1. Не панікувати, не кричати, не метушитись, чітко й спокійно виконувати команди до</w:t>
      </w:r>
      <w:r w:rsidRPr="00946BDC">
        <w:rPr>
          <w:rFonts w:ascii="Times New Roman"/>
          <w:lang w:val="uk-UA" w:eastAsia="uk-UA"/>
        </w:rPr>
        <w:softHyphen/>
        <w:t>рослих, які перебувають поряд.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3.2. Зателефонуйте батькам, коротко опишіть ситуацію, повідомте про місце свого пере</w:t>
      </w:r>
      <w:r w:rsidRPr="00946BDC">
        <w:rPr>
          <w:rFonts w:ascii="Times New Roman"/>
          <w:lang w:val="uk-UA" w:eastAsia="uk-UA"/>
        </w:rPr>
        <w:softHyphen/>
        <w:t>бування.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3.3. У разі якщо ситуація вийшла з-під конт</w:t>
      </w:r>
      <w:r w:rsidRPr="00946BDC">
        <w:rPr>
          <w:rFonts w:ascii="Times New Roman"/>
          <w:lang w:val="uk-UA" w:eastAsia="uk-UA"/>
        </w:rPr>
        <w:softHyphen/>
        <w:t>ролю дорослих, зателефонуйте в служби екстреної допомоги за номерами: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101 — пожежна охорона;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102 — міліція;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103 — швидка медична допомога;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* 104 — газова служба.</w:t>
      </w: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Коротко опишіть ситуацію, назвіть адресу, де відбулась надзвичайна ситуація, назвіть своє прізвище, ім'я, номер свого телефону.</w:t>
      </w: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 w:rsidRPr="00946BDC">
        <w:rPr>
          <w:rFonts w:ascii="Times New Roman"/>
          <w:lang w:val="uk-UA" w:eastAsia="uk-UA"/>
        </w:rPr>
        <w:t>3.4. За можливості залишите територію аварій</w:t>
      </w:r>
      <w:r w:rsidRPr="00946BDC">
        <w:rPr>
          <w:rFonts w:ascii="Times New Roman"/>
          <w:lang w:val="uk-UA" w:eastAsia="uk-UA"/>
        </w:rPr>
        <w:softHyphen/>
        <w:t>ної небезпеки.</w:t>
      </w: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Default="00F61ED1" w:rsidP="00F61ED1">
      <w:pPr>
        <w:tabs>
          <w:tab w:val="left" w:pos="0"/>
        </w:tabs>
        <w:rPr>
          <w:lang w:val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F61ED1" w:rsidRPr="00946BDC" w:rsidRDefault="00F61ED1" w:rsidP="00F61ED1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E27B59" w:rsidRPr="00F61ED1" w:rsidRDefault="00E27B59">
      <w:pPr>
        <w:rPr>
          <w:lang w:val="uk-UA"/>
        </w:rPr>
      </w:pPr>
    </w:p>
    <w:sectPr w:rsidR="00E27B59" w:rsidRPr="00F61ED1" w:rsidSect="00E27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ED1"/>
    <w:rsid w:val="00390D51"/>
    <w:rsid w:val="0043139E"/>
    <w:rsid w:val="005D32F0"/>
    <w:rsid w:val="00E27B59"/>
    <w:rsid w:val="00F113D8"/>
    <w:rsid w:val="00F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1"/>
    <w:rPr>
      <w:rFonts w:ascii="Franklin Gothic Demi Cond"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32F0"/>
    <w:pPr>
      <w:keepNext/>
      <w:spacing w:before="240" w:after="60" w:line="276" w:lineRule="auto"/>
      <w:outlineLvl w:val="0"/>
    </w:pPr>
    <w:rPr>
      <w:rFonts w:asciiTheme="minorHAnsi" w:eastAsiaTheme="minorHAnsi" w:hAnsiTheme="minorHAnsi" w:cstheme="min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qFormat/>
    <w:rsid w:val="005D32F0"/>
    <w:pPr>
      <w:keepNext/>
      <w:spacing w:before="240" w:after="60" w:line="276" w:lineRule="auto"/>
      <w:outlineLvl w:val="1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32F0"/>
    <w:pPr>
      <w:keepNext/>
      <w:spacing w:before="240" w:after="60" w:line="276" w:lineRule="auto"/>
      <w:outlineLvl w:val="2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5D32F0"/>
    <w:pPr>
      <w:keepNext/>
      <w:spacing w:before="240" w:after="60" w:line="276" w:lineRule="auto"/>
      <w:outlineLvl w:val="3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qFormat/>
    <w:rsid w:val="005D32F0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qFormat/>
    <w:rsid w:val="005D32F0"/>
    <w:pPr>
      <w:spacing w:before="240" w:after="60" w:line="276" w:lineRule="auto"/>
      <w:outlineLvl w:val="5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qFormat/>
    <w:rsid w:val="005D32F0"/>
    <w:pPr>
      <w:spacing w:before="240" w:after="60" w:line="276" w:lineRule="auto"/>
      <w:outlineLvl w:val="6"/>
    </w:pPr>
    <w:rPr>
      <w:rFonts w:ascii="Times New Roman" w:eastAsiaTheme="minorHAns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qFormat/>
    <w:rsid w:val="005D32F0"/>
    <w:pPr>
      <w:spacing w:before="240" w:after="60" w:line="276" w:lineRule="auto"/>
      <w:outlineLvl w:val="7"/>
    </w:pPr>
    <w:rPr>
      <w:rFonts w:ascii="Times New Roman" w:eastAsiaTheme="minorHAnsi"/>
      <w:i/>
      <w:iCs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rsid w:val="005D32F0"/>
    <w:pPr>
      <w:spacing w:before="240" w:after="60" w:line="276" w:lineRule="auto"/>
      <w:outlineLvl w:val="8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F0"/>
    <w:rPr>
      <w:rFonts w:asciiTheme="minorHAnsi" w:eastAsiaTheme="minorHAnsi" w:hAnsiTheme="minorHAnsi" w:cstheme="min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5D32F0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D32F0"/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D32F0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D32F0"/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D32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D32F0"/>
    <w:rPr>
      <w:rFonts w:eastAsiaTheme="minorHAns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5D32F0"/>
    <w:rPr>
      <w:rFonts w:eastAsiaTheme="minorHAnsi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5D32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User</cp:lastModifiedBy>
  <cp:revision>4</cp:revision>
  <dcterms:created xsi:type="dcterms:W3CDTF">2014-07-09T20:29:00Z</dcterms:created>
  <dcterms:modified xsi:type="dcterms:W3CDTF">2016-02-04T18:29:00Z</dcterms:modified>
</cp:coreProperties>
</file>